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8E" w:rsidRPr="00BE198E" w:rsidRDefault="00BE198E" w:rsidP="00BE198E">
      <w:pPr>
        <w:jc w:val="center"/>
        <w:rPr>
          <w:bCs/>
          <w:color w:val="000000"/>
          <w:sz w:val="28"/>
        </w:rPr>
      </w:pPr>
      <w:permStart w:id="0" w:edGrp="everyone"/>
      <w:permEnd w:id="0"/>
      <w:r>
        <w:rPr>
          <w:bCs/>
          <w:color w:val="000000"/>
          <w:sz w:val="28"/>
        </w:rPr>
        <w:t xml:space="preserve">Вопросы к зачету по дисциплине </w:t>
      </w:r>
    </w:p>
    <w:p w:rsidR="00BE198E" w:rsidRPr="00697239" w:rsidRDefault="00BE198E" w:rsidP="00BE198E">
      <w:pPr>
        <w:jc w:val="center"/>
        <w:rPr>
          <w:bCs/>
          <w:color w:val="000000"/>
          <w:sz w:val="28"/>
        </w:rPr>
      </w:pPr>
      <w:r>
        <w:rPr>
          <w:b/>
          <w:bCs/>
          <w:color w:val="000000"/>
          <w:sz w:val="28"/>
        </w:rPr>
        <w:t>«</w:t>
      </w:r>
      <w:r w:rsidRPr="00697239">
        <w:rPr>
          <w:b/>
          <w:bCs/>
          <w:color w:val="000000"/>
          <w:sz w:val="28"/>
        </w:rPr>
        <w:t xml:space="preserve">ИНФОРМАЦИОННЫЕ </w:t>
      </w:r>
      <w:r w:rsidRPr="00697239">
        <w:rPr>
          <w:b/>
          <w:bCs/>
          <w:caps/>
          <w:color w:val="000000"/>
          <w:sz w:val="28"/>
        </w:rPr>
        <w:t>технологии в экономике</w:t>
      </w:r>
      <w:r>
        <w:rPr>
          <w:b/>
          <w:bCs/>
          <w:caps/>
          <w:color w:val="000000"/>
          <w:sz w:val="28"/>
        </w:rPr>
        <w:t>»</w:t>
      </w:r>
    </w:p>
    <w:p w:rsidR="00BE198E" w:rsidRPr="00697239" w:rsidRDefault="00BE198E" w:rsidP="00BE198E">
      <w:pPr>
        <w:jc w:val="center"/>
        <w:rPr>
          <w:bCs/>
          <w:color w:val="000000"/>
          <w:sz w:val="28"/>
        </w:rPr>
      </w:pPr>
      <w:r w:rsidRPr="00697239">
        <w:rPr>
          <w:bCs/>
          <w:color w:val="000000"/>
          <w:sz w:val="28"/>
        </w:rPr>
        <w:t>для специальности</w:t>
      </w:r>
    </w:p>
    <w:p w:rsidR="00BE198E" w:rsidRPr="00697239" w:rsidRDefault="00BE198E" w:rsidP="00BE198E">
      <w:pPr>
        <w:jc w:val="center"/>
        <w:rPr>
          <w:bCs/>
          <w:color w:val="000000"/>
          <w:sz w:val="28"/>
        </w:rPr>
      </w:pPr>
      <w:r w:rsidRPr="00697239">
        <w:rPr>
          <w:color w:val="000000"/>
          <w:sz w:val="28"/>
        </w:rPr>
        <w:t>060801 Экономика и управление на предпр</w:t>
      </w:r>
      <w:r w:rsidRPr="00697239">
        <w:rPr>
          <w:color w:val="000000"/>
          <w:sz w:val="28"/>
        </w:rPr>
        <w:t>и</w:t>
      </w:r>
      <w:r w:rsidRPr="00697239">
        <w:rPr>
          <w:color w:val="000000"/>
          <w:sz w:val="28"/>
        </w:rPr>
        <w:t xml:space="preserve">ятии </w:t>
      </w: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  <w:u w:val="single"/>
        </w:rPr>
      </w:pPr>
      <w:r w:rsidRPr="00BE198E">
        <w:rPr>
          <w:color w:val="000000"/>
          <w:sz w:val="28"/>
          <w:szCs w:val="28"/>
          <w:u w:val="single"/>
        </w:rPr>
        <w:t>К сдаче зачета допускаются студенты, не имеющие долгов по практическим работам и выступившие с докладом</w:t>
      </w:r>
      <w:r>
        <w:rPr>
          <w:color w:val="000000"/>
          <w:sz w:val="28"/>
          <w:szCs w:val="28"/>
          <w:u w:val="single"/>
        </w:rPr>
        <w:t>.</w:t>
      </w: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E198E" w:rsidRDefault="00BE198E" w:rsidP="00045C9D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зачете студент получает один из </w:t>
      </w:r>
      <w:r w:rsidR="00045C9D">
        <w:rPr>
          <w:color w:val="000000"/>
          <w:sz w:val="28"/>
          <w:szCs w:val="28"/>
        </w:rPr>
        <w:t xml:space="preserve">теоретических </w:t>
      </w:r>
      <w:r>
        <w:rPr>
          <w:color w:val="000000"/>
          <w:sz w:val="28"/>
          <w:szCs w:val="28"/>
        </w:rPr>
        <w:t>вопросов (из списка ниже)</w:t>
      </w:r>
      <w:r w:rsidR="00045C9D">
        <w:rPr>
          <w:color w:val="000000"/>
          <w:sz w:val="28"/>
          <w:szCs w:val="28"/>
        </w:rPr>
        <w:t xml:space="preserve"> и одно практическое задание (из списка ниже).</w:t>
      </w: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5C9D" w:rsidRPr="00045C9D" w:rsidRDefault="00045C9D" w:rsidP="00045C9D">
      <w:pPr>
        <w:tabs>
          <w:tab w:val="left" w:pos="1134"/>
        </w:tabs>
        <w:autoSpaceDE w:val="0"/>
        <w:autoSpaceDN w:val="0"/>
        <w:adjustRightInd w:val="0"/>
        <w:spacing w:after="200"/>
        <w:jc w:val="center"/>
        <w:rPr>
          <w:b/>
          <w:sz w:val="32"/>
          <w:szCs w:val="32"/>
        </w:rPr>
      </w:pPr>
      <w:r w:rsidRPr="00045C9D">
        <w:rPr>
          <w:b/>
          <w:sz w:val="32"/>
          <w:szCs w:val="32"/>
        </w:rPr>
        <w:t>Список теоретических вопросов</w:t>
      </w:r>
    </w:p>
    <w:p w:rsidR="00BE198E" w:rsidRPr="00697239" w:rsidRDefault="00BE198E" w:rsidP="00BE198E">
      <w:pPr>
        <w:tabs>
          <w:tab w:val="left" w:pos="1134"/>
        </w:tabs>
        <w:autoSpaceDE w:val="0"/>
        <w:autoSpaceDN w:val="0"/>
        <w:adjustRightInd w:val="0"/>
        <w:spacing w:after="200"/>
        <w:jc w:val="both"/>
        <w:rPr>
          <w:iCs/>
          <w:color w:val="000000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№1.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Информационные процессы в экономике и новая роль информационных систем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</w:p>
    <w:p w:rsidR="00BE198E" w:rsidRPr="00697239" w:rsidRDefault="00BE198E" w:rsidP="00BE19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Информаци</w:t>
      </w:r>
      <w:r w:rsidRPr="00697239">
        <w:rPr>
          <w:iCs/>
          <w:color w:val="000000"/>
          <w:sz w:val="28"/>
          <w:szCs w:val="28"/>
        </w:rPr>
        <w:softHyphen/>
        <w:t>онная революция, информационный взрыв, информационное общество, информатизация общества, информатизация, подходы к определению ин</w:t>
      </w:r>
      <w:r w:rsidRPr="00697239">
        <w:rPr>
          <w:iCs/>
          <w:color w:val="000000"/>
          <w:sz w:val="28"/>
          <w:szCs w:val="28"/>
        </w:rPr>
        <w:softHyphen/>
        <w:t>формации, синтаксический семантический и прагматический аспект информации,  экономическая информация,  информационная технология, информационные технологии в сфере экономики, информационные процессы,  развитие электронного бизнеса, достижения и тенденции развития в сфере информационных тех</w:t>
      </w:r>
      <w:r w:rsidRPr="00697239">
        <w:rPr>
          <w:iCs/>
          <w:color w:val="000000"/>
          <w:sz w:val="28"/>
          <w:szCs w:val="28"/>
        </w:rPr>
        <w:softHyphen/>
        <w:t>нологий и информационных систем,  перестройка бизнеса и управления, социальные и этические аспекты применения информационных технологий</w:t>
      </w:r>
    </w:p>
    <w:p w:rsidR="00BE198E" w:rsidRPr="00697239" w:rsidRDefault="00BE198E" w:rsidP="00BE198E">
      <w:pPr>
        <w:rPr>
          <w:color w:val="000000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№2.</w:t>
      </w:r>
      <w:r w:rsidRPr="00697239">
        <w:rPr>
          <w:color w:val="000000"/>
          <w:sz w:val="28"/>
          <w:szCs w:val="28"/>
        </w:rPr>
        <w:t xml:space="preserve">  </w:t>
      </w:r>
      <w:r w:rsidRPr="00697239">
        <w:rPr>
          <w:iCs/>
          <w:color w:val="000000"/>
          <w:sz w:val="28"/>
          <w:szCs w:val="28"/>
        </w:rPr>
        <w:t>Стратегическая роль информационных систем в современной экономике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rPr>
          <w:iCs/>
          <w:color w:val="000000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Концепция системного подхода, система,  открытые и закрытые системы, сис</w:t>
      </w:r>
      <w:r w:rsidR="007646E7">
        <w:rPr>
          <w:iCs/>
          <w:color w:val="000000"/>
          <w:sz w:val="28"/>
          <w:szCs w:val="28"/>
        </w:rPr>
        <w:t xml:space="preserve">темы </w:t>
      </w:r>
      <w:r w:rsidRPr="00697239">
        <w:rPr>
          <w:iCs/>
          <w:color w:val="000000"/>
          <w:sz w:val="28"/>
          <w:szCs w:val="28"/>
        </w:rPr>
        <w:t>управления,  информационная система, классификация информационных систем,  применение информационных систем для получения конкурентных преимуществ.</w:t>
      </w:r>
    </w:p>
    <w:p w:rsidR="00BE198E" w:rsidRPr="00697239" w:rsidRDefault="00BE198E" w:rsidP="00BE198E">
      <w:pPr>
        <w:shd w:val="clear" w:color="auto" w:fill="FFFFFF"/>
        <w:rPr>
          <w:iCs/>
          <w:color w:val="000000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№3.</w:t>
      </w:r>
      <w:r w:rsidRPr="00697239">
        <w:rPr>
          <w:color w:val="000000"/>
          <w:sz w:val="28"/>
          <w:szCs w:val="28"/>
        </w:rPr>
        <w:t xml:space="preserve">  </w:t>
      </w:r>
      <w:r w:rsidRPr="00697239">
        <w:rPr>
          <w:iCs/>
          <w:color w:val="000000"/>
          <w:sz w:val="28"/>
          <w:szCs w:val="28"/>
        </w:rPr>
        <w:t>Информационные системы, организации и бизнес процессы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697239">
        <w:rPr>
          <w:iCs/>
          <w:color w:val="000000"/>
          <w:sz w:val="28"/>
          <w:szCs w:val="28"/>
        </w:rPr>
        <w:t>Характеристика организаций, общие и отличительные черты организаций, типы организаций, влияние ИС на организации с точки зрения различных экономических теорий, управление на основе бизнес-процессов и цепочка наращивания, потребительской стоимости, информация, управление и принятие решений, этапы рационального разрешения проблем.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№4.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 xml:space="preserve">Аппаратное обеспечение информационных технологий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Default="00BE198E" w:rsidP="00BE198E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Техническую основу обеспечения информационных технологий, средства компьютерной техники классификации компьютеров, классификация по спецификации РС99, основные компоненты персонального компьютера</w:t>
      </w:r>
    </w:p>
    <w:p w:rsidR="00BE198E" w:rsidRPr="00697239" w:rsidRDefault="00BE198E" w:rsidP="00BE198E">
      <w:pPr>
        <w:shd w:val="clear" w:color="auto" w:fill="FFFFFF"/>
        <w:rPr>
          <w:iCs/>
          <w:color w:val="000000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№5.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Программное обеспечение информационных технологий в экономике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Структура программного обеспечения, краткий обзор современных операционных систем, операционные системы для персональных компьютеров, операционные системы для рабочих станций, серверов и мэйн</w:t>
      </w:r>
      <w:r w:rsidRPr="00697239">
        <w:rPr>
          <w:color w:val="000000"/>
          <w:spacing w:val="6"/>
          <w:sz w:val="28"/>
          <w:szCs w:val="28"/>
        </w:rPr>
        <w:softHyphen/>
        <w:t>фреймов,  краткий обзор прикладного программного обеспечения, пакеты программ функционального назначения.</w:t>
      </w:r>
    </w:p>
    <w:p w:rsidR="00BE198E" w:rsidRPr="00697239" w:rsidRDefault="00BE198E" w:rsidP="00BE198E">
      <w:pPr>
        <w:shd w:val="clear" w:color="auto" w:fill="FFFFFF"/>
        <w:rPr>
          <w:b/>
          <w:bCs/>
          <w:i/>
          <w:iCs/>
          <w:color w:val="000000"/>
          <w:sz w:val="28"/>
          <w:szCs w:val="28"/>
        </w:rPr>
      </w:pPr>
    </w:p>
    <w:p w:rsidR="00BE198E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№6.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Управление ресурсами данных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Модели данных, системы управления базами данных, классификация и краткий обзор современных, СУБД, тенденции и перспективы развития технологий управления ресурсами данных, технология хранилищ данных Data Warehousing, технология анализа OLAP, технология анализа «Data Mining», классификаторы, коды и технология их применения, технология и области применения штрихового кодирования.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№7.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Информационные сети и телекоммуникации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Телекоммуникационная революция, компоненты и функции телекоммуникационных систем, цифровые системы телекоммуникаций, технология ISDN, сотовая радиосвязь, многоканальная транкинговая радиосвязь, транкинг, спутниковые системы связи, типы и классификация компьютерных сетей, концепция открытых информационных систем, технологии распределенной обработки данных, модель клиент-сервер, Интернет, Интранет, Экстранет, структура, информационные ресурсы и принципы работы в сети Интернет, информационные технологии электронного бизнеса.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№8</w:t>
      </w:r>
      <w:r w:rsidRPr="00697239">
        <w:rPr>
          <w:color w:val="000000"/>
          <w:sz w:val="28"/>
          <w:szCs w:val="28"/>
        </w:rPr>
        <w:t xml:space="preserve">. </w:t>
      </w:r>
      <w:r w:rsidRPr="00697239">
        <w:rPr>
          <w:iCs/>
          <w:color w:val="000000"/>
          <w:sz w:val="28"/>
          <w:szCs w:val="28"/>
        </w:rPr>
        <w:t>Безопасность информационные систем в экономике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lastRenderedPageBreak/>
        <w:t xml:space="preserve">О чем сказать: </w:t>
      </w:r>
    </w:p>
    <w:p w:rsidR="00BE198E" w:rsidRPr="00697239" w:rsidRDefault="00BE198E" w:rsidP="00BE198E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Информационная безопасность — составляющая экономической безопасности, Концептуальная модель защиты информации, Требования, принципы и модель системы защиты информационной системы, Методы и способы защиты, Криптография с публичным ключом и электронная цифровая подпись, Правовая защита информации, Особенности защиты сведений, составляющих коммерческую тай</w:t>
      </w:r>
      <w:r w:rsidRPr="00697239">
        <w:rPr>
          <w:color w:val="000000"/>
          <w:spacing w:val="6"/>
          <w:sz w:val="28"/>
          <w:szCs w:val="28"/>
        </w:rPr>
        <w:softHyphen/>
        <w:t>ну.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iCs/>
          <w:color w:val="000000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№9.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 xml:space="preserve">Автоматизация управления и реинжиниринг бизнес-процессов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Default="00BE198E" w:rsidP="00BE198E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Совершенствование управления и реинжиниринг бизнес-процессов, реструктуризация управления, управление и реинжиниринг бизнес-процессов, автоматизация, рационализация, реинжиниринг бизнес-процессов, системы workflow.</w:t>
      </w:r>
    </w:p>
    <w:p w:rsidR="00BE198E" w:rsidRPr="00697239" w:rsidRDefault="00BE198E" w:rsidP="00BE198E">
      <w:pPr>
        <w:shd w:val="clear" w:color="auto" w:fill="FFFFFF"/>
        <w:rPr>
          <w:iCs/>
          <w:color w:val="000000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spacing w:after="200"/>
        <w:jc w:val="both"/>
        <w:rPr>
          <w:b/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№10.</w:t>
      </w:r>
      <w:r w:rsidRPr="00697239">
        <w:rPr>
          <w:color w:val="000000"/>
          <w:sz w:val="28"/>
          <w:szCs w:val="28"/>
        </w:rPr>
        <w:t xml:space="preserve"> </w:t>
      </w:r>
      <w:r w:rsidRPr="00697239">
        <w:rPr>
          <w:iCs/>
          <w:color w:val="000000"/>
          <w:sz w:val="28"/>
          <w:szCs w:val="28"/>
        </w:rPr>
        <w:t>Основы технологии построения ИС</w:t>
      </w:r>
      <w:r w:rsidRPr="00697239">
        <w:rPr>
          <w:b/>
          <w:color w:val="000000"/>
          <w:spacing w:val="6"/>
          <w:sz w:val="28"/>
          <w:szCs w:val="28"/>
        </w:rPr>
        <w:t xml:space="preserve"> </w:t>
      </w: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</w:p>
    <w:p w:rsidR="00BE198E" w:rsidRDefault="00BE198E" w:rsidP="00BE198E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>Традиционные и альтернативные системы построения ИС, проектирование ИС, методологии разработки систем, постановка экономической задачи.</w:t>
      </w:r>
    </w:p>
    <w:p w:rsidR="00BE198E" w:rsidRPr="00697239" w:rsidRDefault="00BE198E" w:rsidP="00BE198E">
      <w:pPr>
        <w:shd w:val="clear" w:color="auto" w:fill="FFFFFF"/>
        <w:rPr>
          <w:b/>
          <w:color w:val="000000"/>
          <w:spacing w:val="6"/>
          <w:sz w:val="28"/>
          <w:szCs w:val="28"/>
        </w:rPr>
      </w:pPr>
    </w:p>
    <w:p w:rsidR="00BE198E" w:rsidRPr="00BE198E" w:rsidRDefault="00BE198E" w:rsidP="00BE198E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  <w:r w:rsidRPr="00BE198E">
        <w:rPr>
          <w:color w:val="008000"/>
          <w:sz w:val="28"/>
          <w:szCs w:val="28"/>
        </w:rPr>
        <w:t>ВОПРОС №11.</w:t>
      </w:r>
      <w:r w:rsidRPr="00697239">
        <w:rPr>
          <w:color w:val="000000"/>
          <w:sz w:val="28"/>
          <w:szCs w:val="28"/>
        </w:rPr>
        <w:t xml:space="preserve"> </w:t>
      </w:r>
      <w:r w:rsidRPr="00BE198E">
        <w:rPr>
          <w:bCs/>
          <w:iCs/>
          <w:color w:val="000000"/>
          <w:sz w:val="28"/>
          <w:szCs w:val="28"/>
        </w:rPr>
        <w:t>Информационные технологии поддержки управленческих решений</w:t>
      </w:r>
      <w:r w:rsidRPr="00BE198E">
        <w:rPr>
          <w:color w:val="000000"/>
          <w:spacing w:val="6"/>
          <w:sz w:val="28"/>
          <w:szCs w:val="28"/>
        </w:rPr>
        <w:t xml:space="preserve"> </w:t>
      </w:r>
    </w:p>
    <w:p w:rsid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BE198E" w:rsidRPr="00BE198E" w:rsidRDefault="00BE198E" w:rsidP="00BE198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BE198E">
        <w:rPr>
          <w:b/>
          <w:iCs/>
          <w:color w:val="000000"/>
          <w:sz w:val="28"/>
          <w:szCs w:val="28"/>
        </w:rPr>
        <w:t xml:space="preserve">О чем сказать: </w:t>
      </w:r>
    </w:p>
    <w:p w:rsidR="00BE198E" w:rsidRPr="00697239" w:rsidRDefault="00BE198E" w:rsidP="00BE198E">
      <w:pPr>
        <w:shd w:val="clear" w:color="auto" w:fill="FFFFFF"/>
        <w:jc w:val="both"/>
        <w:rPr>
          <w:b/>
          <w:color w:val="000000"/>
          <w:spacing w:val="6"/>
          <w:sz w:val="28"/>
          <w:szCs w:val="28"/>
        </w:rPr>
      </w:pPr>
    </w:p>
    <w:p w:rsidR="00BE198E" w:rsidRPr="00697239" w:rsidRDefault="00BE198E" w:rsidP="00BE198E">
      <w:pPr>
        <w:shd w:val="clear" w:color="auto" w:fill="FFFFFF"/>
        <w:ind w:firstLine="567"/>
        <w:jc w:val="both"/>
        <w:rPr>
          <w:color w:val="000000"/>
          <w:spacing w:val="6"/>
          <w:sz w:val="28"/>
          <w:szCs w:val="28"/>
        </w:rPr>
      </w:pPr>
      <w:r w:rsidRPr="00697239">
        <w:rPr>
          <w:color w:val="000000"/>
          <w:spacing w:val="6"/>
          <w:sz w:val="28"/>
          <w:szCs w:val="28"/>
        </w:rPr>
        <w:t xml:space="preserve">Понятие корпоративных информационных систем (КИС), Стандарты интеграции систем: MRP, MRP II, ERP, CSRP, Краткий обзор российского рынка систем управления предприятием, Примеры информационных систем управления предприятием,  Технология поддержки стратегического корпоративного планирования,  Системы поддержки аналитических исследований,  Экспертные системы,  Справочно-правовые системы. </w:t>
      </w:r>
    </w:p>
    <w:p w:rsidR="00BE198E" w:rsidRDefault="00BE198E"/>
    <w:p w:rsidR="00045C9D" w:rsidRPr="00045C9D" w:rsidRDefault="00045C9D" w:rsidP="00045C9D">
      <w:pPr>
        <w:tabs>
          <w:tab w:val="left" w:pos="1134"/>
        </w:tabs>
        <w:autoSpaceDE w:val="0"/>
        <w:autoSpaceDN w:val="0"/>
        <w:adjustRightInd w:val="0"/>
        <w:spacing w:after="200"/>
        <w:jc w:val="center"/>
        <w:rPr>
          <w:b/>
          <w:sz w:val="32"/>
          <w:szCs w:val="32"/>
        </w:rPr>
      </w:pPr>
      <w:r w:rsidRPr="00045C9D">
        <w:rPr>
          <w:b/>
          <w:sz w:val="32"/>
          <w:szCs w:val="32"/>
        </w:rPr>
        <w:t xml:space="preserve">Список </w:t>
      </w:r>
      <w:r>
        <w:rPr>
          <w:b/>
          <w:sz w:val="32"/>
          <w:szCs w:val="32"/>
        </w:rPr>
        <w:t>практических заданий</w:t>
      </w:r>
    </w:p>
    <w:p w:rsidR="00B16984" w:rsidRPr="00B16984" w:rsidRDefault="00B16984" w:rsidP="00B16984">
      <w:pPr>
        <w:shd w:val="clear" w:color="auto" w:fill="FFFFFF"/>
        <w:spacing w:before="336" w:line="355" w:lineRule="exact"/>
        <w:ind w:left="58" w:right="384" w:firstLine="715"/>
        <w:jc w:val="both"/>
        <w:rPr>
          <w:sz w:val="28"/>
          <w:szCs w:val="28"/>
        </w:rPr>
      </w:pPr>
      <w:r w:rsidRPr="00B16984">
        <w:rPr>
          <w:i/>
          <w:iCs/>
          <w:color w:val="000000"/>
          <w:spacing w:val="2"/>
          <w:sz w:val="28"/>
          <w:szCs w:val="28"/>
        </w:rPr>
        <w:t xml:space="preserve">Задача 1. </w:t>
      </w:r>
      <w:r w:rsidRPr="00B16984">
        <w:rPr>
          <w:color w:val="000000"/>
          <w:spacing w:val="2"/>
          <w:sz w:val="28"/>
          <w:szCs w:val="28"/>
        </w:rPr>
        <w:t xml:space="preserve">15 апреля 2000г. в банк было вложено </w:t>
      </w:r>
      <w:r w:rsidRPr="00B16984">
        <w:rPr>
          <w:i/>
          <w:iCs/>
          <w:color w:val="000000"/>
          <w:spacing w:val="2"/>
          <w:sz w:val="28"/>
          <w:szCs w:val="28"/>
          <w:lang w:val="en-US"/>
        </w:rPr>
        <w:t>VI</w:t>
      </w:r>
      <w:r w:rsidRPr="00B16984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B16984">
        <w:rPr>
          <w:color w:val="000000"/>
          <w:spacing w:val="2"/>
          <w:sz w:val="28"/>
          <w:szCs w:val="28"/>
        </w:rPr>
        <w:t xml:space="preserve">тыс. руб. </w:t>
      </w:r>
      <w:r w:rsidRPr="00B16984">
        <w:rPr>
          <w:color w:val="000000"/>
          <w:sz w:val="28"/>
          <w:szCs w:val="28"/>
        </w:rPr>
        <w:t>Сколько денежных средств будет на счёте 01.08.2005г., если ставка бан</w:t>
      </w:r>
      <w:r w:rsidRPr="00B16984">
        <w:rPr>
          <w:color w:val="000000"/>
          <w:spacing w:val="-2"/>
          <w:sz w:val="28"/>
          <w:szCs w:val="28"/>
        </w:rPr>
        <w:t>ковского процента не меняется за всё время хранения вклада и составля</w:t>
      </w:r>
      <w:r w:rsidRPr="00B16984">
        <w:rPr>
          <w:color w:val="000000"/>
          <w:sz w:val="28"/>
          <w:szCs w:val="28"/>
        </w:rPr>
        <w:t xml:space="preserve">ет </w:t>
      </w:r>
      <w:r w:rsidRPr="00B16984">
        <w:rPr>
          <w:i/>
          <w:iCs/>
          <w:color w:val="000000"/>
          <w:sz w:val="28"/>
          <w:szCs w:val="28"/>
        </w:rPr>
        <w:t xml:space="preserve">N1 % </w:t>
      </w:r>
      <w:r w:rsidRPr="00B16984">
        <w:rPr>
          <w:color w:val="000000"/>
          <w:sz w:val="28"/>
          <w:szCs w:val="28"/>
        </w:rPr>
        <w:t>годовых. В начале каждого месяца дополнительно вкладыва</w:t>
      </w:r>
      <w:r w:rsidRPr="00B16984">
        <w:rPr>
          <w:color w:val="000000"/>
          <w:spacing w:val="-2"/>
          <w:sz w:val="28"/>
          <w:szCs w:val="28"/>
        </w:rPr>
        <w:t xml:space="preserve">ется по </w:t>
      </w:r>
      <w:r w:rsidRPr="00B16984">
        <w:rPr>
          <w:i/>
          <w:iCs/>
          <w:color w:val="000000"/>
          <w:spacing w:val="-2"/>
          <w:sz w:val="28"/>
          <w:szCs w:val="28"/>
          <w:lang w:val="en-US"/>
        </w:rPr>
        <w:t>D</w:t>
      </w:r>
      <w:r w:rsidRPr="00B16984">
        <w:rPr>
          <w:i/>
          <w:iCs/>
          <w:color w:val="000000"/>
          <w:spacing w:val="-2"/>
          <w:sz w:val="28"/>
          <w:szCs w:val="28"/>
        </w:rPr>
        <w:t xml:space="preserve">1 </w:t>
      </w:r>
      <w:r w:rsidRPr="00B16984">
        <w:rPr>
          <w:color w:val="000000"/>
          <w:spacing w:val="-2"/>
          <w:sz w:val="28"/>
          <w:szCs w:val="28"/>
        </w:rPr>
        <w:t>руб. Начисленные проценты присоединяются к остатку вкла</w:t>
      </w:r>
      <w:r w:rsidRPr="00B16984">
        <w:rPr>
          <w:color w:val="000000"/>
          <w:spacing w:val="-1"/>
          <w:sz w:val="28"/>
          <w:szCs w:val="28"/>
        </w:rPr>
        <w:t>да ежемесячно.</w:t>
      </w:r>
    </w:p>
    <w:p w:rsidR="00B16984" w:rsidRPr="00B16984" w:rsidRDefault="00B16984" w:rsidP="00B16984">
      <w:pPr>
        <w:shd w:val="clear" w:color="auto" w:fill="FFFFFF"/>
        <w:spacing w:line="350" w:lineRule="exact"/>
        <w:ind w:firstLine="720"/>
        <w:jc w:val="both"/>
        <w:rPr>
          <w:color w:val="000000"/>
          <w:spacing w:val="-1"/>
          <w:sz w:val="28"/>
          <w:szCs w:val="28"/>
        </w:rPr>
      </w:pPr>
      <w:r w:rsidRPr="00B16984">
        <w:rPr>
          <w:color w:val="000000"/>
          <w:sz w:val="28"/>
          <w:szCs w:val="28"/>
        </w:rPr>
        <w:lastRenderedPageBreak/>
        <w:t>Ответ оформить в виде распечатки с указанием исходных дан</w:t>
      </w:r>
      <w:r w:rsidRPr="00B16984">
        <w:rPr>
          <w:color w:val="000000"/>
          <w:spacing w:val="1"/>
          <w:sz w:val="28"/>
          <w:szCs w:val="28"/>
        </w:rPr>
        <w:t xml:space="preserve">ных, функции </w:t>
      </w:r>
      <w:r w:rsidRPr="00B16984">
        <w:rPr>
          <w:i/>
          <w:iCs/>
          <w:color w:val="000000"/>
          <w:spacing w:val="1"/>
          <w:sz w:val="28"/>
          <w:szCs w:val="28"/>
        </w:rPr>
        <w:t xml:space="preserve">(БЗ) </w:t>
      </w:r>
      <w:r w:rsidRPr="00B16984">
        <w:rPr>
          <w:color w:val="000000"/>
          <w:spacing w:val="1"/>
          <w:sz w:val="28"/>
          <w:szCs w:val="28"/>
        </w:rPr>
        <w:t xml:space="preserve">с подставленными в виде аргументов исходными </w:t>
      </w:r>
      <w:r w:rsidRPr="00B16984">
        <w:rPr>
          <w:color w:val="000000"/>
          <w:spacing w:val="-1"/>
          <w:sz w:val="28"/>
          <w:szCs w:val="28"/>
        </w:rPr>
        <w:t>данными, а также результата.</w:t>
      </w:r>
    </w:p>
    <w:p w:rsidR="00B16984" w:rsidRPr="00B16984" w:rsidRDefault="00B16984" w:rsidP="00B16984">
      <w:pPr>
        <w:shd w:val="clear" w:color="auto" w:fill="FFFFFF"/>
        <w:spacing w:line="350" w:lineRule="exact"/>
        <w:ind w:left="10" w:right="182" w:firstLine="739"/>
        <w:jc w:val="both"/>
        <w:rPr>
          <w:sz w:val="28"/>
          <w:szCs w:val="28"/>
        </w:rPr>
      </w:pPr>
      <w:r w:rsidRPr="00B16984">
        <w:rPr>
          <w:i/>
          <w:iCs/>
          <w:color w:val="000000"/>
          <w:spacing w:val="2"/>
          <w:sz w:val="28"/>
          <w:szCs w:val="28"/>
        </w:rPr>
        <w:t xml:space="preserve">Задача 2. </w:t>
      </w:r>
      <w:r w:rsidRPr="00B16984">
        <w:rPr>
          <w:color w:val="000000"/>
          <w:spacing w:val="2"/>
          <w:sz w:val="28"/>
          <w:szCs w:val="28"/>
        </w:rPr>
        <w:t xml:space="preserve">Сколько денег необходимо вложить в банк 1 апреля 2000г., если к 1 февраля 2005 года мы хотим получить </w:t>
      </w:r>
      <w:r w:rsidRPr="00B16984">
        <w:rPr>
          <w:i/>
          <w:iCs/>
          <w:color w:val="000000"/>
          <w:spacing w:val="2"/>
          <w:sz w:val="28"/>
          <w:szCs w:val="28"/>
        </w:rPr>
        <w:t xml:space="preserve">В2 </w:t>
      </w:r>
      <w:r w:rsidRPr="00B16984">
        <w:rPr>
          <w:color w:val="000000"/>
          <w:spacing w:val="2"/>
          <w:sz w:val="28"/>
          <w:szCs w:val="28"/>
        </w:rPr>
        <w:t xml:space="preserve">тыс. руб. В </w:t>
      </w:r>
      <w:r w:rsidRPr="00B16984">
        <w:rPr>
          <w:color w:val="000000"/>
          <w:sz w:val="28"/>
          <w:szCs w:val="28"/>
        </w:rPr>
        <w:t xml:space="preserve">начале каждого месяца дополнительно вкладывается </w:t>
      </w:r>
      <w:r w:rsidRPr="00B16984">
        <w:rPr>
          <w:i/>
          <w:iCs/>
          <w:color w:val="000000"/>
          <w:sz w:val="28"/>
          <w:szCs w:val="28"/>
          <w:lang w:val="en-US"/>
        </w:rPr>
        <w:t>D</w:t>
      </w:r>
      <w:r w:rsidRPr="00B16984">
        <w:rPr>
          <w:i/>
          <w:iCs/>
          <w:color w:val="000000"/>
          <w:sz w:val="28"/>
          <w:szCs w:val="28"/>
        </w:rPr>
        <w:t xml:space="preserve">2 </w:t>
      </w:r>
      <w:r w:rsidRPr="00B16984">
        <w:rPr>
          <w:color w:val="000000"/>
          <w:sz w:val="28"/>
          <w:szCs w:val="28"/>
        </w:rPr>
        <w:t xml:space="preserve">руб. Ставка. банковского процента </w:t>
      </w:r>
      <w:r w:rsidRPr="00B16984">
        <w:rPr>
          <w:i/>
          <w:iCs/>
          <w:color w:val="000000"/>
          <w:sz w:val="28"/>
          <w:szCs w:val="28"/>
        </w:rPr>
        <w:t xml:space="preserve">N2 % </w:t>
      </w:r>
      <w:r w:rsidRPr="00B16984">
        <w:rPr>
          <w:color w:val="000000"/>
          <w:sz w:val="28"/>
          <w:szCs w:val="28"/>
        </w:rPr>
        <w:t>годовых и не меняется за всё время хране</w:t>
      </w:r>
      <w:r w:rsidRPr="00B16984">
        <w:rPr>
          <w:color w:val="000000"/>
          <w:spacing w:val="-1"/>
          <w:sz w:val="28"/>
          <w:szCs w:val="28"/>
        </w:rPr>
        <w:t xml:space="preserve">ния денег. Начисленные проценты присоединяются к остатку вклада </w:t>
      </w:r>
      <w:r w:rsidRPr="00B16984">
        <w:rPr>
          <w:color w:val="000000"/>
          <w:spacing w:val="-2"/>
          <w:sz w:val="28"/>
          <w:szCs w:val="28"/>
        </w:rPr>
        <w:t>ежемесячно.</w:t>
      </w:r>
    </w:p>
    <w:p w:rsidR="00B16984" w:rsidRPr="00B16984" w:rsidRDefault="00B16984" w:rsidP="00B16984">
      <w:pPr>
        <w:shd w:val="clear" w:color="auto" w:fill="FFFFFF"/>
        <w:spacing w:before="5" w:line="350" w:lineRule="exact"/>
        <w:ind w:left="29" w:right="235" w:firstLine="720"/>
        <w:jc w:val="both"/>
        <w:rPr>
          <w:sz w:val="28"/>
          <w:szCs w:val="28"/>
        </w:rPr>
      </w:pPr>
      <w:r w:rsidRPr="00B16984">
        <w:rPr>
          <w:color w:val="000000"/>
          <w:sz w:val="28"/>
          <w:szCs w:val="28"/>
        </w:rPr>
        <w:t xml:space="preserve">Ответ оформить в виде распечатки с указанием исходных данных, функции </w:t>
      </w:r>
      <w:r w:rsidRPr="00B16984">
        <w:rPr>
          <w:i/>
          <w:iCs/>
          <w:color w:val="000000"/>
          <w:sz w:val="28"/>
          <w:szCs w:val="28"/>
        </w:rPr>
        <w:t xml:space="preserve">(ПЗ) с </w:t>
      </w:r>
      <w:r w:rsidRPr="00B16984">
        <w:rPr>
          <w:color w:val="000000"/>
          <w:sz w:val="28"/>
          <w:szCs w:val="28"/>
        </w:rPr>
        <w:t xml:space="preserve">подставленными в виде аргументов исходными </w:t>
      </w:r>
      <w:r w:rsidRPr="00B16984">
        <w:rPr>
          <w:color w:val="000000"/>
          <w:spacing w:val="-1"/>
          <w:sz w:val="28"/>
          <w:szCs w:val="28"/>
        </w:rPr>
        <w:t>данными, а также результата.</w:t>
      </w:r>
    </w:p>
    <w:p w:rsidR="00B16984" w:rsidRPr="00B16984" w:rsidRDefault="00B16984" w:rsidP="00B16984">
      <w:pPr>
        <w:shd w:val="clear" w:color="auto" w:fill="FFFFFF"/>
        <w:spacing w:line="350" w:lineRule="exact"/>
        <w:ind w:firstLine="720"/>
        <w:jc w:val="both"/>
        <w:rPr>
          <w:sz w:val="28"/>
          <w:szCs w:val="28"/>
        </w:rPr>
      </w:pPr>
      <w:r w:rsidRPr="00B16984">
        <w:rPr>
          <w:i/>
          <w:iCs/>
          <w:color w:val="000000"/>
          <w:spacing w:val="3"/>
          <w:sz w:val="28"/>
          <w:szCs w:val="28"/>
        </w:rPr>
        <w:t xml:space="preserve">Задача 3. </w:t>
      </w:r>
      <w:r w:rsidRPr="00B16984">
        <w:rPr>
          <w:color w:val="000000"/>
          <w:spacing w:val="3"/>
          <w:sz w:val="28"/>
          <w:szCs w:val="28"/>
        </w:rPr>
        <w:t xml:space="preserve">16 апреля 2000г. в банк было вложено </w:t>
      </w:r>
      <w:r w:rsidRPr="00B16984">
        <w:rPr>
          <w:i/>
          <w:iCs/>
          <w:color w:val="000000"/>
          <w:spacing w:val="3"/>
          <w:sz w:val="28"/>
          <w:szCs w:val="28"/>
          <w:lang w:val="en-US"/>
        </w:rPr>
        <w:t>V</w:t>
      </w:r>
      <w:r w:rsidRPr="00B16984">
        <w:rPr>
          <w:i/>
          <w:iCs/>
          <w:color w:val="000000"/>
          <w:spacing w:val="3"/>
          <w:sz w:val="28"/>
          <w:szCs w:val="28"/>
        </w:rPr>
        <w:t xml:space="preserve">3 </w:t>
      </w:r>
      <w:r w:rsidRPr="00B16984">
        <w:rPr>
          <w:color w:val="000000"/>
          <w:spacing w:val="3"/>
          <w:sz w:val="28"/>
          <w:szCs w:val="28"/>
        </w:rPr>
        <w:t xml:space="preserve">тыс. руб. </w:t>
      </w:r>
      <w:r w:rsidRPr="00B16984">
        <w:rPr>
          <w:color w:val="000000"/>
          <w:spacing w:val="-1"/>
          <w:sz w:val="28"/>
          <w:szCs w:val="28"/>
        </w:rPr>
        <w:t>Какую сумму денег необходимо вносить дополнительно в начале каждо</w:t>
      </w:r>
      <w:r w:rsidRPr="00B16984">
        <w:rPr>
          <w:color w:val="000000"/>
          <w:spacing w:val="1"/>
          <w:sz w:val="28"/>
          <w:szCs w:val="28"/>
        </w:rPr>
        <w:t xml:space="preserve">го месяца, если к 01.02.2003 г. необходимо иметь на счёте </w:t>
      </w:r>
      <w:r w:rsidRPr="00B16984">
        <w:rPr>
          <w:i/>
          <w:iCs/>
          <w:color w:val="000000"/>
          <w:spacing w:val="1"/>
          <w:sz w:val="28"/>
          <w:szCs w:val="28"/>
        </w:rPr>
        <w:t xml:space="preserve">ВЗ </w:t>
      </w:r>
      <w:r w:rsidRPr="00B16984">
        <w:rPr>
          <w:color w:val="000000"/>
          <w:spacing w:val="1"/>
          <w:sz w:val="28"/>
          <w:szCs w:val="28"/>
        </w:rPr>
        <w:t xml:space="preserve">тыс. руб. </w:t>
      </w:r>
      <w:r w:rsidRPr="00B16984">
        <w:rPr>
          <w:color w:val="000000"/>
          <w:sz w:val="28"/>
          <w:szCs w:val="28"/>
        </w:rPr>
        <w:t xml:space="preserve">Ставка банковского процента не меняется за всё время хранения вклада и составляет </w:t>
      </w:r>
      <w:r w:rsidRPr="00B16984">
        <w:rPr>
          <w:i/>
          <w:iCs/>
          <w:color w:val="000000"/>
          <w:sz w:val="28"/>
          <w:szCs w:val="28"/>
        </w:rPr>
        <w:t xml:space="preserve">N3 </w:t>
      </w:r>
      <w:r w:rsidRPr="00B16984">
        <w:rPr>
          <w:color w:val="000000"/>
          <w:sz w:val="28"/>
          <w:szCs w:val="28"/>
        </w:rPr>
        <w:t xml:space="preserve">% годовых. Начисленные проценты присоединяются к </w:t>
      </w:r>
      <w:r w:rsidRPr="00B16984">
        <w:rPr>
          <w:color w:val="000000"/>
          <w:spacing w:val="-1"/>
          <w:sz w:val="28"/>
          <w:szCs w:val="28"/>
        </w:rPr>
        <w:t>остатку вклада ежемесячно.</w:t>
      </w:r>
    </w:p>
    <w:p w:rsidR="00B16984" w:rsidRPr="00B16984" w:rsidRDefault="00B16984" w:rsidP="00B16984">
      <w:pPr>
        <w:shd w:val="clear" w:color="auto" w:fill="FFFFFF"/>
        <w:spacing w:line="350" w:lineRule="exact"/>
        <w:ind w:left="5" w:right="24" w:firstLine="715"/>
        <w:jc w:val="both"/>
        <w:rPr>
          <w:sz w:val="28"/>
          <w:szCs w:val="28"/>
        </w:rPr>
      </w:pPr>
      <w:r w:rsidRPr="00B16984">
        <w:rPr>
          <w:color w:val="000000"/>
          <w:sz w:val="28"/>
          <w:szCs w:val="28"/>
        </w:rPr>
        <w:t xml:space="preserve">Ответ оформить в виде распечатки с указанием исходных данных, функции </w:t>
      </w:r>
      <w:r w:rsidRPr="00B16984">
        <w:rPr>
          <w:i/>
          <w:iCs/>
          <w:color w:val="000000"/>
          <w:sz w:val="28"/>
          <w:szCs w:val="28"/>
        </w:rPr>
        <w:t xml:space="preserve">(ППЛАТ) </w:t>
      </w:r>
      <w:r w:rsidRPr="00B16984">
        <w:rPr>
          <w:color w:val="000000"/>
          <w:sz w:val="28"/>
          <w:szCs w:val="28"/>
        </w:rPr>
        <w:t>с подставленными в виде аргументов исходны</w:t>
      </w:r>
      <w:r w:rsidRPr="00B16984">
        <w:rPr>
          <w:color w:val="000000"/>
          <w:spacing w:val="-1"/>
          <w:sz w:val="28"/>
          <w:szCs w:val="28"/>
        </w:rPr>
        <w:t>ми данными, а также результата.</w:t>
      </w:r>
    </w:p>
    <w:p w:rsidR="00B16984" w:rsidRPr="00B16984" w:rsidRDefault="00B16984" w:rsidP="00B16984">
      <w:pPr>
        <w:shd w:val="clear" w:color="auto" w:fill="FFFFFF"/>
        <w:spacing w:line="350" w:lineRule="exact"/>
        <w:ind w:right="10" w:firstLine="715"/>
        <w:jc w:val="both"/>
        <w:rPr>
          <w:sz w:val="28"/>
          <w:szCs w:val="28"/>
        </w:rPr>
      </w:pPr>
      <w:r w:rsidRPr="00B16984">
        <w:rPr>
          <w:i/>
          <w:iCs/>
          <w:color w:val="000000"/>
          <w:spacing w:val="-1"/>
          <w:sz w:val="28"/>
          <w:szCs w:val="28"/>
        </w:rPr>
        <w:t xml:space="preserve">Задача 4. </w:t>
      </w:r>
      <w:r w:rsidRPr="00B16984">
        <w:rPr>
          <w:color w:val="000000"/>
          <w:spacing w:val="-1"/>
          <w:sz w:val="28"/>
          <w:szCs w:val="28"/>
        </w:rPr>
        <w:t xml:space="preserve">В апреле 2000г. в банк было вложено </w:t>
      </w:r>
      <w:r w:rsidRPr="00B16984">
        <w:rPr>
          <w:i/>
          <w:iCs/>
          <w:color w:val="000000"/>
          <w:spacing w:val="-1"/>
          <w:sz w:val="28"/>
          <w:szCs w:val="28"/>
          <w:lang w:val="en-US"/>
        </w:rPr>
        <w:t>V</w:t>
      </w:r>
      <w:r w:rsidRPr="00B16984">
        <w:rPr>
          <w:i/>
          <w:iCs/>
          <w:color w:val="000000"/>
          <w:spacing w:val="-1"/>
          <w:sz w:val="28"/>
          <w:szCs w:val="28"/>
        </w:rPr>
        <w:t xml:space="preserve">4 </w:t>
      </w:r>
      <w:r w:rsidRPr="00B16984">
        <w:rPr>
          <w:color w:val="000000"/>
          <w:spacing w:val="-1"/>
          <w:sz w:val="28"/>
          <w:szCs w:val="28"/>
        </w:rPr>
        <w:t xml:space="preserve">тыс. руб. Через сколько месяцев на счёте накопится </w:t>
      </w:r>
      <w:r w:rsidRPr="00B16984">
        <w:rPr>
          <w:i/>
          <w:iCs/>
          <w:color w:val="000000"/>
          <w:spacing w:val="-1"/>
          <w:sz w:val="28"/>
          <w:szCs w:val="28"/>
        </w:rPr>
        <w:t xml:space="preserve">В4 </w:t>
      </w:r>
      <w:r w:rsidRPr="00B16984">
        <w:rPr>
          <w:color w:val="000000"/>
          <w:spacing w:val="-1"/>
          <w:sz w:val="28"/>
          <w:szCs w:val="28"/>
        </w:rPr>
        <w:t>тыс. руб., если в начале каж</w:t>
      </w:r>
      <w:r w:rsidRPr="00B16984">
        <w:rPr>
          <w:color w:val="000000"/>
          <w:sz w:val="28"/>
          <w:szCs w:val="28"/>
        </w:rPr>
        <w:t xml:space="preserve">дого месяца дополнительно вкладывать по </w:t>
      </w:r>
      <w:r w:rsidRPr="00B16984">
        <w:rPr>
          <w:i/>
          <w:iCs/>
          <w:color w:val="000000"/>
          <w:sz w:val="28"/>
          <w:szCs w:val="28"/>
          <w:lang w:val="en-US"/>
        </w:rPr>
        <w:t>D</w:t>
      </w:r>
      <w:r w:rsidRPr="00B16984">
        <w:rPr>
          <w:i/>
          <w:iCs/>
          <w:color w:val="000000"/>
          <w:sz w:val="28"/>
          <w:szCs w:val="28"/>
        </w:rPr>
        <w:t xml:space="preserve">4 </w:t>
      </w:r>
      <w:r w:rsidRPr="00B16984">
        <w:rPr>
          <w:color w:val="000000"/>
          <w:sz w:val="28"/>
          <w:szCs w:val="28"/>
        </w:rPr>
        <w:t xml:space="preserve">руб. Ставка банковского процента не меняется за всё время хранения вклада и составляет </w:t>
      </w:r>
      <w:r w:rsidRPr="00B16984">
        <w:rPr>
          <w:i/>
          <w:iCs/>
          <w:color w:val="000000"/>
          <w:sz w:val="28"/>
          <w:szCs w:val="28"/>
        </w:rPr>
        <w:t xml:space="preserve">N4 % </w:t>
      </w:r>
      <w:r w:rsidRPr="00B16984">
        <w:rPr>
          <w:color w:val="000000"/>
          <w:spacing w:val="-1"/>
          <w:sz w:val="28"/>
          <w:szCs w:val="28"/>
        </w:rPr>
        <w:t>годовых. Начисленные проценты присоединяются к остатку вклада ежемесячно.</w:t>
      </w:r>
    </w:p>
    <w:p w:rsidR="00B16984" w:rsidRPr="00B16984" w:rsidRDefault="00B16984" w:rsidP="00B16984">
      <w:pPr>
        <w:shd w:val="clear" w:color="auto" w:fill="FFFFFF"/>
        <w:tabs>
          <w:tab w:val="left" w:pos="5534"/>
        </w:tabs>
        <w:spacing w:line="350" w:lineRule="exact"/>
        <w:ind w:left="10" w:right="10" w:firstLine="715"/>
        <w:jc w:val="both"/>
        <w:rPr>
          <w:sz w:val="28"/>
          <w:szCs w:val="28"/>
        </w:rPr>
      </w:pPr>
      <w:r w:rsidRPr="00B16984">
        <w:rPr>
          <w:color w:val="000000"/>
          <w:sz w:val="28"/>
          <w:szCs w:val="28"/>
        </w:rPr>
        <w:t>Ответ оформить в виде распечатки с указанием исходных дан</w:t>
      </w:r>
      <w:r w:rsidRPr="00B16984">
        <w:rPr>
          <w:color w:val="000000"/>
          <w:spacing w:val="-1"/>
          <w:sz w:val="28"/>
          <w:szCs w:val="28"/>
        </w:rPr>
        <w:t xml:space="preserve">ных, функции </w:t>
      </w:r>
      <w:r w:rsidRPr="00B16984">
        <w:rPr>
          <w:i/>
          <w:iCs/>
          <w:color w:val="000000"/>
          <w:spacing w:val="-1"/>
          <w:sz w:val="28"/>
          <w:szCs w:val="28"/>
        </w:rPr>
        <w:t xml:space="preserve">(КПЕР) </w:t>
      </w:r>
      <w:r w:rsidRPr="00B16984">
        <w:rPr>
          <w:color w:val="000000"/>
          <w:spacing w:val="-1"/>
          <w:sz w:val="28"/>
          <w:szCs w:val="28"/>
        </w:rPr>
        <w:t xml:space="preserve">с подставленными в виде аргументов исходными </w:t>
      </w:r>
      <w:r w:rsidRPr="00B16984">
        <w:rPr>
          <w:color w:val="000000"/>
          <w:spacing w:val="-2"/>
          <w:sz w:val="28"/>
          <w:szCs w:val="28"/>
        </w:rPr>
        <w:t>данными, а также результата.</w:t>
      </w:r>
    </w:p>
    <w:p w:rsidR="00B16984" w:rsidRPr="00B16984" w:rsidRDefault="00B16984" w:rsidP="00B16984">
      <w:pPr>
        <w:shd w:val="clear" w:color="auto" w:fill="FFFFFF"/>
        <w:spacing w:before="5" w:line="350" w:lineRule="exact"/>
        <w:ind w:left="10" w:firstLine="715"/>
        <w:jc w:val="both"/>
        <w:rPr>
          <w:sz w:val="28"/>
          <w:szCs w:val="28"/>
        </w:rPr>
      </w:pPr>
      <w:r w:rsidRPr="00B16984">
        <w:rPr>
          <w:i/>
          <w:iCs/>
          <w:color w:val="000000"/>
          <w:sz w:val="28"/>
          <w:szCs w:val="28"/>
        </w:rPr>
        <w:t xml:space="preserve">Задача </w:t>
      </w:r>
      <w:r w:rsidRPr="00B16984">
        <w:rPr>
          <w:color w:val="000000"/>
          <w:sz w:val="28"/>
          <w:szCs w:val="28"/>
        </w:rPr>
        <w:t xml:space="preserve">5. Под какой процент (годовых) необходимо вложить в банк </w:t>
      </w:r>
      <w:r w:rsidRPr="00B16984">
        <w:rPr>
          <w:color w:val="000000"/>
          <w:sz w:val="28"/>
          <w:szCs w:val="28"/>
          <w:lang w:val="en-US"/>
        </w:rPr>
        <w:t>V</w:t>
      </w:r>
      <w:r w:rsidRPr="00B16984">
        <w:rPr>
          <w:color w:val="000000"/>
          <w:sz w:val="28"/>
          <w:szCs w:val="28"/>
        </w:rPr>
        <w:t xml:space="preserve">5 тыс. руб. чтобы, ежемесячно докладывая </w:t>
      </w:r>
      <w:r w:rsidRPr="00B16984">
        <w:rPr>
          <w:i/>
          <w:iCs/>
          <w:color w:val="000000"/>
          <w:sz w:val="28"/>
          <w:szCs w:val="28"/>
          <w:lang w:val="en-US"/>
        </w:rPr>
        <w:t>DS</w:t>
      </w:r>
      <w:r w:rsidRPr="00B16984">
        <w:rPr>
          <w:i/>
          <w:iCs/>
          <w:color w:val="000000"/>
          <w:sz w:val="28"/>
          <w:szCs w:val="28"/>
        </w:rPr>
        <w:t xml:space="preserve"> </w:t>
      </w:r>
      <w:r w:rsidRPr="00B16984">
        <w:rPr>
          <w:color w:val="000000"/>
          <w:sz w:val="28"/>
          <w:szCs w:val="28"/>
        </w:rPr>
        <w:t xml:space="preserve">руб., через </w:t>
      </w:r>
      <w:r w:rsidRPr="00B16984">
        <w:rPr>
          <w:i/>
          <w:iCs/>
          <w:color w:val="000000"/>
          <w:sz w:val="28"/>
          <w:szCs w:val="28"/>
          <w:lang w:val="en-US"/>
        </w:rPr>
        <w:t>S</w:t>
      </w:r>
      <w:r w:rsidRPr="00B16984">
        <w:rPr>
          <w:i/>
          <w:iCs/>
          <w:color w:val="000000"/>
          <w:sz w:val="28"/>
          <w:szCs w:val="28"/>
        </w:rPr>
        <w:t xml:space="preserve">5 </w:t>
      </w:r>
      <w:r w:rsidRPr="00B16984">
        <w:rPr>
          <w:color w:val="000000"/>
          <w:sz w:val="28"/>
          <w:szCs w:val="28"/>
        </w:rPr>
        <w:t xml:space="preserve">лет получить </w:t>
      </w:r>
      <w:r w:rsidRPr="00B16984">
        <w:rPr>
          <w:i/>
          <w:iCs/>
          <w:color w:val="000000"/>
          <w:sz w:val="28"/>
          <w:szCs w:val="28"/>
        </w:rPr>
        <w:t xml:space="preserve">В5 </w:t>
      </w:r>
      <w:r w:rsidRPr="00B16984">
        <w:rPr>
          <w:color w:val="000000"/>
          <w:sz w:val="28"/>
          <w:szCs w:val="28"/>
        </w:rPr>
        <w:t>тыс. руб. Ставка банковского процента не меняется за всё время хранения вклада. Начисленные проценты присоединяются к ос</w:t>
      </w:r>
      <w:r w:rsidRPr="00B16984">
        <w:rPr>
          <w:color w:val="000000"/>
          <w:spacing w:val="-1"/>
          <w:sz w:val="28"/>
          <w:szCs w:val="28"/>
        </w:rPr>
        <w:t>татку вклада ежемесячно.</w:t>
      </w:r>
    </w:p>
    <w:p w:rsidR="00BE198E" w:rsidRDefault="00BE198E"/>
    <w:sectPr w:rsidR="00BE198E" w:rsidSect="00BE198E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80E" w:rsidRDefault="0046080E">
      <w:r>
        <w:separator/>
      </w:r>
    </w:p>
  </w:endnote>
  <w:endnote w:type="continuationSeparator" w:id="0">
    <w:p w:rsidR="0046080E" w:rsidRDefault="00460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84" w:rsidRDefault="00B16984" w:rsidP="00B169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984" w:rsidRDefault="00B169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84" w:rsidRDefault="00B16984" w:rsidP="00B169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1111">
      <w:rPr>
        <w:rStyle w:val="a4"/>
        <w:noProof/>
      </w:rPr>
      <w:t>1</w:t>
    </w:r>
    <w:r>
      <w:rPr>
        <w:rStyle w:val="a4"/>
      </w:rPr>
      <w:fldChar w:fldCharType="end"/>
    </w:r>
  </w:p>
  <w:p w:rsidR="00B16984" w:rsidRDefault="00B169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80E" w:rsidRDefault="0046080E">
      <w:r>
        <w:separator/>
      </w:r>
    </w:p>
  </w:footnote>
  <w:footnote w:type="continuationSeparator" w:id="0">
    <w:p w:rsidR="0046080E" w:rsidRDefault="00460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84" w:rsidRDefault="00B16984" w:rsidP="00B1698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984" w:rsidRDefault="00B16984" w:rsidP="00B1698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84" w:rsidRPr="00B16984" w:rsidRDefault="00B16984" w:rsidP="00B16984">
    <w:pPr>
      <w:pStyle w:val="a5"/>
      <w:ind w:right="360"/>
      <w:jc w:val="right"/>
      <w:rPr>
        <w:color w:val="999999"/>
        <w:sz w:val="16"/>
        <w:szCs w:val="16"/>
      </w:rPr>
    </w:pPr>
    <w:r w:rsidRPr="00B16984">
      <w:rPr>
        <w:color w:val="999999"/>
        <w:sz w:val="16"/>
        <w:szCs w:val="16"/>
      </w:rPr>
      <w:t>РГГУ (КФ), 2009, В.В. Утёмов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1" w:cryptProviderType="rsaFull" w:cryptAlgorithmClass="hash" w:cryptAlgorithmType="typeAny" w:cryptAlgorithmSid="4" w:cryptSpinCount="100000" w:hash="wvJKIXRXcFp7kYl9EjB1I5WlEnw=" w:salt="9qlQSqrvd3OexJ/Rx/As9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98E"/>
    <w:rsid w:val="00045C9D"/>
    <w:rsid w:val="0046080E"/>
    <w:rsid w:val="007646E7"/>
    <w:rsid w:val="00AF7253"/>
    <w:rsid w:val="00B16984"/>
    <w:rsid w:val="00BE198E"/>
    <w:rsid w:val="00EC1111"/>
    <w:rsid w:val="00FB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98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1698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16984"/>
  </w:style>
  <w:style w:type="paragraph" w:styleId="a5">
    <w:name w:val="header"/>
    <w:basedOn w:val="a"/>
    <w:rsid w:val="00B1698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6133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зачету по дисциплине </vt:lpstr>
    </vt:vector>
  </TitlesOfParts>
  <Company>RGGU</Company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зачету по дисциплине </dc:title>
  <dc:subject/>
  <dc:creator>Kostya Vytakin</dc:creator>
  <cp:keywords/>
  <dc:description/>
  <cp:lastModifiedBy>User</cp:lastModifiedBy>
  <cp:revision>4</cp:revision>
  <dcterms:created xsi:type="dcterms:W3CDTF">2010-01-11T20:49:00Z</dcterms:created>
  <dcterms:modified xsi:type="dcterms:W3CDTF">2010-01-11T20:50:00Z</dcterms:modified>
</cp:coreProperties>
</file>